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57" w:rsidRPr="00710D57" w:rsidRDefault="00710D57" w:rsidP="00710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57">
        <w:rPr>
          <w:rFonts w:ascii="Times New Roman" w:hAnsi="Times New Roman" w:cs="Times New Roman"/>
          <w:b/>
          <w:sz w:val="28"/>
          <w:szCs w:val="28"/>
        </w:rPr>
        <w:t>Меры, направленные на обеспечение объективности при проверке ВПР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 w:rsidRPr="00710D57">
        <w:rPr>
          <w:rFonts w:ascii="Times New Roman" w:hAnsi="Times New Roman" w:cs="Times New Roman"/>
          <w:sz w:val="28"/>
          <w:szCs w:val="28"/>
        </w:rPr>
        <w:t>1. Проверка и оценивание работ экспертами осуществляется в сроки, установленные Федеральной службой по надзору в сфере образования и науки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 w:rsidRPr="00710D57">
        <w:rPr>
          <w:rFonts w:ascii="Times New Roman" w:hAnsi="Times New Roman" w:cs="Times New Roman"/>
          <w:sz w:val="28"/>
          <w:szCs w:val="28"/>
        </w:rPr>
        <w:t xml:space="preserve">2. Координатор, отвечающий за проведение процедуры ВПР в общеобразовательном учреждении, в день проведения ВПР в личном кабинете получает критерии оценивания ответов. 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0D57">
        <w:rPr>
          <w:rFonts w:ascii="Times New Roman" w:hAnsi="Times New Roman" w:cs="Times New Roman"/>
          <w:sz w:val="28"/>
          <w:szCs w:val="28"/>
        </w:rPr>
        <w:t>. Для проверки работ обучающихся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D57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оценивания создаются межшкольные предметные комиссии. 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0D57">
        <w:rPr>
          <w:rFonts w:ascii="Times New Roman" w:hAnsi="Times New Roman" w:cs="Times New Roman"/>
          <w:sz w:val="28"/>
          <w:szCs w:val="28"/>
        </w:rPr>
        <w:t xml:space="preserve">. В состав экспертов межшкольных и муниципальных комиссий входят представители администрации общеобразовательных учреждений, педагоги, имеющие опыт преподавания по отдельным предметам, и педагоги, имеющие опыт преподавания в начальных классах. 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10D57">
        <w:rPr>
          <w:rFonts w:ascii="Times New Roman" w:hAnsi="Times New Roman" w:cs="Times New Roman"/>
          <w:sz w:val="28"/>
          <w:szCs w:val="28"/>
        </w:rPr>
        <w:t>. В целях организации и осуществления качественной проверки работ участников ВПР руководитель общеобразовательного учреждения обеспечивает рабочее место экспертам на период проверки и соблюдение конфиденциальности в процессе проверки.</w:t>
      </w:r>
    </w:p>
    <w:p w:rsidR="00710D57" w:rsidRPr="00710D57" w:rsidRDefault="00710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0D57">
        <w:rPr>
          <w:rFonts w:ascii="Times New Roman" w:hAnsi="Times New Roman" w:cs="Times New Roman"/>
          <w:sz w:val="28"/>
          <w:szCs w:val="28"/>
        </w:rPr>
        <w:t>. Проверка и оценивание работ осуществляется экспертами по предмету в соответствии с полученными критериями, ошибки подчёркиваются, на полях квалифицируются, но не исправляются.</w:t>
      </w:r>
    </w:p>
    <w:p w:rsidR="00DD78F4" w:rsidRPr="00710D57" w:rsidRDefault="00710D57">
      <w:pPr>
        <w:rPr>
          <w:rFonts w:ascii="Times New Roman" w:hAnsi="Times New Roman" w:cs="Times New Roman"/>
          <w:sz w:val="28"/>
          <w:szCs w:val="28"/>
        </w:rPr>
      </w:pPr>
      <w:r w:rsidRPr="0071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0D57">
        <w:rPr>
          <w:rFonts w:ascii="Times New Roman" w:hAnsi="Times New Roman" w:cs="Times New Roman"/>
          <w:sz w:val="28"/>
          <w:szCs w:val="28"/>
        </w:rPr>
        <w:t>.</w:t>
      </w:r>
      <w:r w:rsidRPr="00710D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Pr="00710D57">
        <w:rPr>
          <w:rFonts w:ascii="Times New Roman" w:hAnsi="Times New Roman" w:cs="Times New Roman"/>
          <w:sz w:val="28"/>
          <w:szCs w:val="28"/>
        </w:rPr>
        <w:t xml:space="preserve"> независимых общественных наблюдател</w:t>
      </w:r>
      <w:r>
        <w:rPr>
          <w:rFonts w:ascii="Times New Roman" w:hAnsi="Times New Roman" w:cs="Times New Roman"/>
          <w:sz w:val="28"/>
          <w:szCs w:val="28"/>
        </w:rPr>
        <w:t xml:space="preserve">ей (ими не могут быть родители, </w:t>
      </w:r>
      <w:r w:rsidRPr="00710D57">
        <w:rPr>
          <w:rFonts w:ascii="Times New Roman" w:hAnsi="Times New Roman" w:cs="Times New Roman"/>
          <w:sz w:val="28"/>
          <w:szCs w:val="28"/>
        </w:rPr>
        <w:t>законные представители) обучающихся класса, которые участвуют в оценочной процедуре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78F4" w:rsidRPr="0071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57"/>
    <w:rsid w:val="00710D57"/>
    <w:rsid w:val="00D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- 5</dc:creator>
  <cp:lastModifiedBy>Школа - 5</cp:lastModifiedBy>
  <cp:revision>1</cp:revision>
  <dcterms:created xsi:type="dcterms:W3CDTF">2023-05-04T10:57:00Z</dcterms:created>
  <dcterms:modified xsi:type="dcterms:W3CDTF">2023-05-04T11:07:00Z</dcterms:modified>
</cp:coreProperties>
</file>