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23" w:rsidRPr="00D91B11" w:rsidRDefault="00B32FD9" w:rsidP="00B32F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0077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58" cy="226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91B11"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="00D91B11" w:rsidRPr="00D91B11">
        <w:rPr>
          <w:lang w:val="ru-RU"/>
        </w:rPr>
        <w:br/>
      </w:r>
      <w:r w:rsidR="00D91B11"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внутренней системе оценки качества образования в</w:t>
      </w:r>
      <w:r w:rsidR="00D91B1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91B11"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r w:rsid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Николаевская с</w:t>
      </w:r>
      <w:r w:rsidR="00D91B11"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редняя школа»</w:t>
      </w:r>
      <w:r w:rsidR="00D91B11" w:rsidRPr="00D91B11">
        <w:rPr>
          <w:lang w:val="ru-RU"/>
        </w:rPr>
        <w:br/>
      </w:r>
      <w:r w:rsidR="00D91B11" w:rsidRPr="00D91B11">
        <w:rPr>
          <w:lang w:val="ru-RU"/>
        </w:rPr>
        <w:br/>
      </w:r>
      <w:r w:rsidR="00D91B11"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</w:t>
      </w:r>
      <w:bookmarkStart w:id="0" w:name="_GoBack"/>
      <w:bookmarkEnd w:id="0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ВСОКО) в МБОУ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Положение):</w:t>
      </w:r>
    </w:p>
    <w:p w:rsidR="00406523" w:rsidRPr="00D91B11" w:rsidRDefault="00D91B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406523" w:rsidRPr="00D91B11" w:rsidRDefault="00D91B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406523" w:rsidRPr="00D91B11" w:rsidRDefault="00D91B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406523" w:rsidRDefault="00D91B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Pr="00D91B11" w:rsidRDefault="00D91B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406523" w:rsidRPr="00D91B11" w:rsidRDefault="00D91B1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процедуре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406523" w:rsidRDefault="00D91B1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ФГОС начального общего образования,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10.12.2013 № 1324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406523" w:rsidRPr="00D91B11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2;</w:t>
      </w:r>
    </w:p>
    <w:p w:rsidR="00406523" w:rsidRDefault="00D91B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«</w:t>
      </w:r>
      <w:r w:rsidR="005A5583" w:rsidRP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406523" w:rsidRPr="00D91B11" w:rsidRDefault="00D91B1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E1105F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И КОМПОНЕНТЫ ВСОКО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2.1. В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 ВСОКО включает:</w:t>
      </w:r>
    </w:p>
    <w:p w:rsidR="00406523" w:rsidRPr="00D91B11" w:rsidRDefault="00D91B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406523" w:rsidRDefault="00D91B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:rsidR="00406523" w:rsidRPr="00D91B11" w:rsidRDefault="00D91B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406523" w:rsidRPr="00D91B11" w:rsidRDefault="00D91B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406523" w:rsidRDefault="00D91B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 ежегодно приказом руководителя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2.3. В рамках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 оцениваются направления:</w:t>
      </w:r>
    </w:p>
    <w:p w:rsidR="00406523" w:rsidRDefault="00D91B1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 w:rsidR="00406523" w:rsidRPr="00D91B11" w:rsidRDefault="00D91B1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Результаты функционирования ВСОКО обобщаются и фиксируются в ежегодном отчете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3.1. В качестве объекта оценки образовательных результатов реализации ООП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по уровням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разработанных на основе ФГОС, выступают:</w:t>
      </w:r>
    </w:p>
    <w:p w:rsidR="00406523" w:rsidRDefault="00D91B1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406523" w:rsidRDefault="00D91B1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406523" w:rsidRPr="00D91B11" w:rsidRDefault="00D91B1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406523" w:rsidRPr="00D91B11" w:rsidRDefault="00D91B1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3.2. Оценка достижения планируемых результатов освоения образовательных программ включает:</w:t>
      </w:r>
    </w:p>
    <w:p w:rsidR="00406523" w:rsidRDefault="00D91B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поурочный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406523" w:rsidRDefault="00D91B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406523" w:rsidRPr="00D91B11" w:rsidRDefault="00D91B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 работ;</w:t>
      </w:r>
    </w:p>
    <w:p w:rsidR="00406523" w:rsidRPr="00D91B11" w:rsidRDefault="00D91B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ГИА;</w:t>
      </w:r>
    </w:p>
    <w:p w:rsidR="00406523" w:rsidRDefault="00D91B1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  <w:proofErr w:type="gramEnd"/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3.5. Отметки по результатам оценки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зависят</w:t>
      </w:r>
      <w:proofErr w:type="gram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от уровня выполненного задания. Задание базового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 отмечается баллом «3» и не более. Задание повышенного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отмечается баллом «4» и не более. Баллом «5» отмечаются правильно выполненные задания высокого уровня сложности.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3.6. Оценочные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проходят внутреннюю экспертизу методического совета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 Обновление оценочных средств осуществляется по мере необходимости. Обновленные оценочные средства также проходят внутреннюю экспертизу методического совета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3.8.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3.9. Оценка достижения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ООП, реализуемых в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мониторинга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программах формирования/развития УУД по уровням общего образования.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3.10. Личностные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подлежат прямой оценке, но в обязательном порядке организуется мониторинг личностного развития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Предметом мониторинга выступает уровень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результатов, зафиксированных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ООП,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реализуемых в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 Формы мониторинга и сроки его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руководителем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 в приказе.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на основании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анкетирования.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ОЦЕНКИ РЕАЛИЗАЦИИ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06523" w:rsidRDefault="00D91B11">
      <w:pPr>
        <w:rPr>
          <w:rFonts w:hAnsi="Times New Roman" w:cs="Times New Roman"/>
          <w:color w:val="000000"/>
          <w:sz w:val="24"/>
          <w:szCs w:val="24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подлежат ООП,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реализуемые</w:t>
      </w:r>
      <w:proofErr w:type="gram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».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523" w:rsidRPr="00D91B11" w:rsidRDefault="00D91B1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уровней общего образования требованиям ФГОС;</w:t>
      </w:r>
    </w:p>
    <w:p w:rsidR="00406523" w:rsidRPr="00D91B11" w:rsidRDefault="00D91B1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406523" w:rsidRPr="00D91B11" w:rsidRDefault="00D91B1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406523" w:rsidRPr="00D91B11" w:rsidRDefault="00D91B1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406523" w:rsidRPr="00D91B11" w:rsidRDefault="00D91B1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406523" w:rsidRPr="00D91B11" w:rsidRDefault="00D91B1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406523" w:rsidRPr="00D91B11" w:rsidRDefault="00D91B1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406523" w:rsidRPr="00D91B11" w:rsidRDefault="00D91B1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406523" w:rsidRDefault="00D91B11">
      <w:pPr>
        <w:rPr>
          <w:rFonts w:hAnsi="Times New Roman" w:cs="Times New Roman"/>
          <w:color w:val="000000"/>
          <w:sz w:val="24"/>
          <w:szCs w:val="24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функционирования ВСОКО на основании опросов и анкетирования.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6523" w:rsidRPr="00D91B11" w:rsidRDefault="00D91B1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преподавания предметов;</w:t>
      </w:r>
    </w:p>
    <w:p w:rsidR="00406523" w:rsidRDefault="00D91B1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Pr="00D91B11" w:rsidRDefault="00D91B1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услугами дополнительного образования.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ОЦЕНКИ УСЛОВИЙ,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 ОБРАЗОВАТЕЛЬНУЮ ДЕЯТЕЛЬНОСТЬ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Структура оценки условий, обеспечивающих образовательную деятельность в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Оценка условий, обеспечивающих образовательную деятельность в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», 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на основе критериев, указанных в приложении 1.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5.3. Помимо обязательной оценки качества условий, проводится оценка условий реализации текущих проектов региона, в которых участвует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обучающихся и их родителей (законных представителей) условиями,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взаимодействия семьи и МБОУ «</w:t>
      </w:r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В РАМКАХ ВСОКО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Цель мониторинга – путем сбора, обобщения и анализа информации определить 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Формы, направления, процедуры проведения и технологии мониторинга определяются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6.3. В рамках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мониторинги:</w:t>
      </w:r>
    </w:p>
    <w:p w:rsidR="00406523" w:rsidRDefault="00D91B1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метапредметных результатов обучающихся;</w:t>
      </w:r>
    </w:p>
    <w:p w:rsidR="00406523" w:rsidRDefault="00D91B1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личностных результатов обучающихся;</w:t>
      </w:r>
    </w:p>
    <w:p w:rsidR="00406523" w:rsidRPr="00D91B11" w:rsidRDefault="00D91B1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1-х, 5-х, 10-х классов;</w:t>
      </w:r>
    </w:p>
    <w:p w:rsidR="00406523" w:rsidRDefault="00D91B1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качества преподавания учебных предметов.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6.4. По инициативе участников образовательных отношений и (или) в рамках программы развития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 могут разрабатываться и проводиться иные мониторинги. Перечень текущих и новых мониторингов фиксируется приказом руководителя МБОУ «</w:t>
      </w:r>
      <w:proofErr w:type="gramStart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5A55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A5583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6.5. Мероприятия, проводимые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мониторингов, и сроки их проведения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планах мониторингов, которые составляются на учебный год. 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подведения промежуточных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ВЗАИМОСВЯЗЬ ВСОКО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7.1.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ВСОКО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 пределах направлений ВСОКО.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ВШК конкретизирует и поэтапно отслеживает реализацию содержания ВСОКО.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7.2. ВШК проводится в течение всего учебного года 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ВШК, который составляется ежегодно.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7.4.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ВШК фиксируются в справках, которые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использоваться при подведении итогов ВСОКО,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отчете о </w:t>
      </w:r>
      <w:proofErr w:type="spell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публичном докладе МБОУ «</w:t>
      </w:r>
      <w:proofErr w:type="gramStart"/>
      <w:r w:rsidR="00611FE1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611FE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611FE1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7.5. Должностные лица одновременно могут выступать субъектами ВСОКО и субъектами ВШК.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ДОКУМЕНТЫ ВСОКО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8.2. Состав конкретных документов ВСОКО ежегодно обновляется и утверждается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МБОУ «</w:t>
      </w:r>
      <w:proofErr w:type="gramStart"/>
      <w:r w:rsidR="00611FE1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611FE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611FE1"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9. ОЦЕНКА УДОВЛЕТВОРЕННОСТИ УЧАСТНИКОВ ОБРАЗОВАТЕЛЬНЫХ ОТНОШЕНИЙ КАЧЕСТВОМ ОБРАЗОВАНИЯ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406523" w:rsidRDefault="00D91B1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6523" w:rsidRDefault="00D91B1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9.2. Внутриорганизационные опросы и анкетирование проводятся:</w:t>
      </w:r>
    </w:p>
    <w:p w:rsidR="00406523" w:rsidRPr="00D91B11" w:rsidRDefault="00D91B1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406523" w:rsidRPr="00D91B11" w:rsidRDefault="00D91B1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в конце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– с целью выявления динамики спроса </w:t>
      </w:r>
      <w:proofErr w:type="gramStart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иные программы;</w:t>
      </w:r>
    </w:p>
    <w:p w:rsidR="00406523" w:rsidRPr="00D91B11" w:rsidRDefault="00D91B1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406523" w:rsidRPr="00D91B11" w:rsidRDefault="00D91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9.3. Администрация школы обеспечивает участие не менее 50 процентов родителей (законных представителей) в опросах НОКО.</w:t>
      </w:r>
    </w:p>
    <w:p w:rsidR="00406523" w:rsidRPr="00D91B11" w:rsidRDefault="00D91B1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D91B11">
        <w:rPr>
          <w:lang w:val="ru-RU"/>
        </w:rPr>
        <w:br/>
      </w:r>
      <w:r w:rsidRPr="00D91B11">
        <w:rPr>
          <w:rFonts w:hAnsi="Times New Roman" w:cs="Times New Roman"/>
          <w:color w:val="000000"/>
          <w:sz w:val="24"/>
          <w:szCs w:val="24"/>
          <w:lang w:val="ru-RU"/>
        </w:rPr>
        <w:t>от 02.09.2022</w:t>
      </w:r>
    </w:p>
    <w:p w:rsidR="00406523" w:rsidRPr="00D91B11" w:rsidRDefault="00D91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условий, обеспечивающих образовательную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7"/>
        <w:gridCol w:w="1983"/>
        <w:gridCol w:w="1555"/>
        <w:gridCol w:w="1227"/>
        <w:gridCol w:w="1287"/>
        <w:gridCol w:w="1138"/>
      </w:tblGrid>
      <w:tr w:rsidR="004065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  <w:p w:rsidR="00406523" w:rsidRDefault="00406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4065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:rsidR="00406523" w:rsidRDefault="00406523"/>
          <w:p w:rsidR="00406523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406523"/>
          <w:p w:rsidR="00406523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611FE1" w:rsidRDefault="00611F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47/80%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611FE1" w:rsidRDefault="00611FE1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611FE1" w:rsidP="0061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в</w:t>
            </w:r>
            <w:proofErr w:type="spellStart"/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работников, имеющих высшее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педагогической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611FE1" w:rsidRDefault="0061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47/80%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611FE1" w:rsidRDefault="0061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611FE1" w:rsidP="0061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в</w:t>
            </w:r>
            <w:proofErr w:type="spellStart"/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FE1" w:rsidRDefault="0061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611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%):</w:t>
            </w:r>
          </w:p>
          <w:p w:rsidR="00406523" w:rsidRDefault="00D91B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 w:rsidR="00611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%),</w:t>
            </w:r>
          </w:p>
          <w:p w:rsidR="00406523" w:rsidRDefault="00406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FE1" w:rsidRDefault="00611FE1" w:rsidP="0061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  <w:p w:rsidR="00611FE1" w:rsidRDefault="00611FE1" w:rsidP="0061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%):</w:t>
            </w:r>
          </w:p>
          <w:p w:rsidR="00611FE1" w:rsidRDefault="00611FE1" w:rsidP="00611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%),</w:t>
            </w:r>
          </w:p>
          <w:p w:rsidR="00406523" w:rsidRDefault="00406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 w:rsidP="0061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11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 w:rsidP="00611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11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611FE1" w:rsidRDefault="0061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611FE1" w:rsidRDefault="00611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CB0206" w:rsidRDefault="00CB02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CB0206" w:rsidRDefault="00CB02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CB0206" w:rsidRDefault="00CB02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CB0206" w:rsidRDefault="00CB02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реализовавших методические проекты под руководством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CB0206" w:rsidP="00CB020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в</w:t>
            </w:r>
            <w:proofErr w:type="spellStart"/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/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</w:p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конкурсов профессионального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/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CB02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CB02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ведущих личную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Психолого-педагогические  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в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 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по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CB0206" w:rsidRDefault="00CB02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CB0206" w:rsidRDefault="00CB02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4832" w:rsidRPr="007A4832" w:rsidRDefault="007A4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</w:t>
            </w:r>
            <w:proofErr w:type="gramStart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дл</w:t>
            </w:r>
            <w:proofErr w:type="gramEnd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соответствии с ФГОС/федеральными или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региональными 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площадь помещений, в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40652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Учебно-методическое и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учебно-методической литературы </w:t>
            </w:r>
            <w:proofErr w:type="gramStart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proofErr w:type="gramEnd"/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количестве единиц хранения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 литературы в общем количестве единиц хранения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</w:t>
            </w:r>
            <w:r w:rsidRPr="00D91B11">
              <w:rPr>
                <w:lang w:val="ru-RU"/>
              </w:rPr>
              <w:br/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экземпляров научно-популярной литературы в общем количестве единиц хранения библиотечного фонда,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/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Pr="007A4832" w:rsidRDefault="007A4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7A483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в</w:t>
            </w:r>
            <w:proofErr w:type="spellStart"/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ыполнено</w:t>
            </w:r>
            <w:proofErr w:type="spellEnd"/>
            <w:r w:rsidR="00D91B1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единиц цифровых программных продуктов, используемых для обеспечения </w:t>
            </w: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 </w:t>
            </w:r>
          </w:p>
        </w:tc>
      </w:tr>
      <w:tr w:rsidR="00406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406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Pr="00D91B11" w:rsidRDefault="00D91B11">
            <w:pPr>
              <w:rPr>
                <w:lang w:val="ru-RU"/>
              </w:rPr>
            </w:pPr>
            <w:r w:rsidRPr="00D91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06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6523" w:rsidRDefault="00D91B1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</w:tbl>
    <w:p w:rsidR="00D91B11" w:rsidRDefault="00D91B11"/>
    <w:sectPr w:rsidR="00D91B1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A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F2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56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21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54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75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12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74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53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C0F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008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72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15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0038C"/>
    <w:rsid w:val="00406523"/>
    <w:rsid w:val="004F7E17"/>
    <w:rsid w:val="005A05CE"/>
    <w:rsid w:val="005A5583"/>
    <w:rsid w:val="00611FE1"/>
    <w:rsid w:val="00653AF6"/>
    <w:rsid w:val="007A4832"/>
    <w:rsid w:val="00B32FD9"/>
    <w:rsid w:val="00B73A5A"/>
    <w:rsid w:val="00CB0206"/>
    <w:rsid w:val="00D91B11"/>
    <w:rsid w:val="00E1105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03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03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9E54-2701-484D-8A96-E2B48D39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- 5</dc:creator>
  <dc:description>Подготовлено экспертами Актион-МЦФЭР</dc:description>
  <cp:lastModifiedBy>Школа - 5</cp:lastModifiedBy>
  <cp:revision>8</cp:revision>
  <cp:lastPrinted>2023-05-18T11:13:00Z</cp:lastPrinted>
  <dcterms:created xsi:type="dcterms:W3CDTF">2023-05-04T10:39:00Z</dcterms:created>
  <dcterms:modified xsi:type="dcterms:W3CDTF">2023-05-19T07:19:00Z</dcterms:modified>
</cp:coreProperties>
</file>